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 w:line="54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3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89"/>
        <w:gridCol w:w="1265"/>
        <w:gridCol w:w="1265"/>
        <w:gridCol w:w="1751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52"/>
                <w:szCs w:val="52"/>
                <w:shd w:val="clear" w:color="auto" w:fill="FFFFFF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7"/>
                <w:sz w:val="52"/>
                <w:szCs w:val="52"/>
              </w:rPr>
              <w:t>城子河区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7"/>
                <w:sz w:val="52"/>
                <w:szCs w:val="52"/>
                <w:lang w:eastAsia="zh-CN"/>
              </w:rPr>
              <w:t>人民法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7"/>
                <w:sz w:val="52"/>
                <w:szCs w:val="52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总成绩单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刘美岑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74.82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72.88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孔晓晨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高修才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 w:line="54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mJiNzNlOTI5YmFkZjc5MjI3Y2Q3YzJlODg1ZWIifQ=="/>
  </w:docVars>
  <w:rsids>
    <w:rsidRoot w:val="2CD62C76"/>
    <w:rsid w:val="2CD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2023-03-17T09:32:00Z</dcterms:created>
  <dc:creator>Administrator</dc:creator>
  <cp:lastModifiedBy>Administrator</cp:lastModifiedBy>
  <dcterms:modified xsi:type="dcterms:W3CDTF">2023-03-17T09:34:08Z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162753235AEF40769EB3BA4C156D290D</vt:lpwstr>
  </property>
</Properties>
</file>